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UNDERGRADUATE ENGLISH STUDENTS ASSOCIATION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UNDERGRADUATE ENGLISH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Philanthropic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Diversity, Equity, and 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4">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Oui | Yes                                                               Non | No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Quoi | What:________________________________________</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Pour que votre candidature soit confirmée, vous devez obtenir dix (10) signatures d'étudiants en </w:t>
      </w:r>
      <w:r w:rsidDel="00000000" w:rsidR="00000000" w:rsidRPr="00000000">
        <w:rPr>
          <w:i w:val="1"/>
          <w:sz w:val="24"/>
          <w:szCs w:val="24"/>
          <w:rtl w:val="0"/>
        </w:rPr>
        <w:t xml:space="preserve">English</w:t>
      </w:r>
      <w:r w:rsidDel="00000000" w:rsidR="00000000" w:rsidRPr="00000000">
        <w:rPr>
          <w:sz w:val="24"/>
          <w:szCs w:val="24"/>
          <w:rtl w:val="0"/>
        </w:rPr>
        <w:t xml:space="preserv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sz w:val="24"/>
          <w:szCs w:val="24"/>
          <w:rtl w:val="0"/>
        </w:rPr>
        <w:t xml:space="preserve">In order for your nomination to be confirmed, you must gain ten (10) signatures from students in English.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6"/>
        <w:tblW w:w="11355.0" w:type="dxa"/>
        <w:jc w:val="left"/>
        <w:tblInd w:w="-9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730"/>
        <w:gridCol w:w="2385"/>
        <w:gridCol w:w="3090"/>
        <w:tblGridChange w:id="0">
          <w:tblGrid>
            <w:gridCol w:w="3150"/>
            <w:gridCol w:w="2730"/>
            <w:gridCol w:w="2385"/>
            <w:gridCol w:w="3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b w:val="1"/>
      </w:rPr>
    </w:pPr>
    <w:r w:rsidDel="00000000" w:rsidR="00000000" w:rsidRPr="00000000">
      <w:rPr>
        <w:b w:val="1"/>
        <w:rtl w:val="0"/>
      </w:rPr>
      <w:t xml:space="preserve">SAFA GENERAL ELECTION 2023</w:t>
    </w:r>
    <w:r w:rsidDel="00000000" w:rsidR="00000000" w:rsidRPr="00000000">
      <w:drawing>
        <wp:anchor allowOverlap="1" behindDoc="1" distB="0" distT="0" distL="0" distR="0" hidden="0" layoutInCell="1" locked="0" relativeHeight="0" simplePos="0">
          <wp:simplePos x="0" y="0"/>
          <wp:positionH relativeFrom="column">
            <wp:posOffset>-57148</wp:posOffset>
          </wp:positionH>
          <wp:positionV relativeFrom="paragraph">
            <wp:posOffset>-312560</wp:posOffset>
          </wp:positionV>
          <wp:extent cx="868538" cy="8685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8538" cy="868538"/>
                  </a:xfrm>
                  <a:prstGeom prst="rect"/>
                  <a:ln/>
                </pic:spPr>
              </pic:pic>
            </a:graphicData>
          </a:graphic>
        </wp:anchor>
      </w:drawing>
    </w:r>
  </w:p>
  <w:p w:rsidR="00000000" w:rsidDel="00000000" w:rsidP="00000000" w:rsidRDefault="00000000" w:rsidRPr="00000000" w14:paraId="0000014C">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UfCWDF8VkXvM/0zjc8z7aYZR9Q==">AMUW2mV4bnuQ15TO7AGo8NwuGZhIurRmbQPGjWTbzuopPiOK+arjh3GJ00aVkP4GLMD8U81kgexyKrZgnuQyQe6zPgDH6TEx0DvzgJXHemg327EJfvD1rds=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